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22 декабря 2004 года N 90</w:t>
      </w:r>
      <w:r>
        <w:rPr>
          <w:rFonts w:cs="Calibri"/>
        </w:rPr>
        <w:br/>
      </w:r>
    </w:p>
    <w:p w:rsidR="00BD7236" w:rsidRDefault="00BD723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ЗАКОН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ГОРОДА МОСКВЫ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КВОТИРОВАНИИ РАБОЧИХ МЕСТ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(в ред. законов г. Москвы от 08.04.2009 № 4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от 30.04.2014 № 20)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Настоящий Закон устанавливает правовые, экономические и организационные основы квотирования рабочих мест в городе Москве для приема на работу инвалидов и молодежи, создания и сохранения (модернизации) специальных рабочих мест для инвалидов, создания рабочих мест для молодежи, а также обеспечения беспрепятственного доступа инвалидов к рабочим местам и инфраструктуре организаций.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(преамбула в ред Закона г. Москвы от 08.04.2009 N 4)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0" w:name="Par15"/>
      <w:bookmarkEnd w:id="0"/>
      <w:r>
        <w:rPr>
          <w:rFonts w:cs="Calibri"/>
        </w:rPr>
        <w:t>Статья 1. Правовая основа квотирования рабочих мест в городе Москве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Квотирование рабочих мест в городе Москве осуществляется на основании Конституции Российской Федерации, федеральных законов и иных нормативных правовых актов Российской Федерации, Устава города Москвы, настоящего Закона и иных правовых актов города Москвы.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1" w:name="Par19"/>
      <w:bookmarkEnd w:id="1"/>
      <w:r>
        <w:rPr>
          <w:rFonts w:cs="Calibri"/>
        </w:rPr>
        <w:t>Статья 2. Условия квотирования рабочих мест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1"/>
      <w:bookmarkEnd w:id="2"/>
      <w:r>
        <w:rPr>
          <w:rFonts w:cs="Calibri"/>
        </w:rPr>
        <w:t>1. Квотирование рабочих мест осуществляется для инвалидов, признанных таковыми федеральными учреждениями медико-социальной экспертизы, в порядке и на условиях, установленных Правительством Российской Федерации, и молодежи следующих категорий: несовершеннолетние в возрасте от 14 до 18 лет; лица из числа детей-сирот и детей, оставшихся без попечения родителей, в возрасте до 23 лет; выпускники учреждений начального и среднего профессионального образования в возрасте от 18 до 24 лет, высшего профессионального образования в возрасте от 21 года до 26 лет, ищущие работу впервые.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(часть первая в ред. Закона г. Москвы от 08.04.2009 N 4)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Работодатели независимо от организационно-правовых форм и форм собственности организаций, за исключением общественных объединений инвалидов и образованных ими организаций, в том числе хозяйственных товариществ и обществ, уставный (складочный) капитал которых состоит из вклада общественного объединения инвалидов, организуют в городе Москве квотируемые рабочие места за счет собственных средств.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Выполнением квоты для приема на работу (далее - квота) считается: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в отношении инвалидов - трудоустройство работодателем инвалидов, имеющих рекомендации к труду, подтвержденное заключением трудового договора, действие которого в текущем месяце составило не менее 15 дней;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в отношении категорий молодежи, указанных в части 1 настоящей статьи, - трудоустройство работодателем молодежи, подтвержденное заключением трудового договора, действие которого в текущем месяце составило не менее 15 дней, либо уплата ежемесячно в бюджет города Москвы компенсационной стоимости квотируемого рабочего места в размере прожиточного минимума для трудоспособного населения, определенного в городе Москве на день ее уплаты в порядке, установленном нормативными правовыми актами города Москвы.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(часть третья в ред. Закона г. Москвы от 08.04.2009 N 4)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3" w:name="Par29"/>
      <w:bookmarkEnd w:id="3"/>
      <w:r>
        <w:rPr>
          <w:rFonts w:cs="Calibri"/>
        </w:rPr>
        <w:t>Статья 3. Порядок установления квоты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31"/>
      <w:bookmarkEnd w:id="4"/>
      <w:r>
        <w:rPr>
          <w:rFonts w:cs="Calibri"/>
        </w:rPr>
        <w:t>1. Работодателям, осуществляющим деятельность на территории города Москвы, у которых среднесписочная численность работников составляет более 100 человек, устанавливается квота в размере 4 процентов от среднесписочной численности работников: 2 процента - для трудоустройства инвалидов и 2 процента - для трудоустройства категорий молодежи, указанных в части 1 статьи 2 настоящего Закона.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(в ред. Закона г. Москвы от 08.04.2009 N 4)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Работодатель самостоятельно рассчитывает размер квоты исходя из среднесписочной численности работников, занятых на территории города Москвы. Среднесписочная численность работников в текущем месяце исчисляется в порядке, определенном федеральным органом исполнительной власти, уполномоченным в области статистики. При расчете количества работников, трудоустроенных в счет квоты, округление их числа производится в сторону уменьшения до целого значения.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В случае если количество инвалидов, принятых на квотируемые рабочие места, составляет более 2 процентов от среднесписочной численности работников, количество квотируемых рабочих мест в отношении категорий молодежи, указанных в части 1 статьи 2 настоящего Закона, уменьшается на соответствующую величину.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(часть третья в ред. Закона г. Москвы от 08.04.2009 N 4)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5" w:name="Par37"/>
      <w:bookmarkEnd w:id="5"/>
      <w:r>
        <w:rPr>
          <w:rFonts w:cs="Calibri"/>
        </w:rPr>
        <w:t>Статья 4. Реализация прав и обязанностей работодателей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Работодатели вправе запрашивать и получать в порядке, установленном Правительством Москвы, информацию, необходимую при создании квотируемых рабочих мест.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(в ред. законов г. Москвы от 08.04.2009№ 4, от 30.04.2014№ 20)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Работодатели в соответствии с установленной квотой обязаны создавать или выделять рабочие места для трудоустройства инвалидов и категорий молодежи, указанных в части 1 статьи 2 настоящего Закона. Рабочие места считаются созданными (выделенными), если на них трудоустроены граждане указанных категорий.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(в ред. . Закона г. Москвы от 08.04.2009 N 4)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Трудоустройство граждан в счет установленной квоты производится работодателями самостоятельно с учетом предложений уполномоченных Правительством Москвы органов исполнительной власти города Москвы, а также общественных организаций инвалидов.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законов г. Москвы от 08.04.2009№ 4, от 30.04.2014 № </w:t>
      </w:r>
      <w:r>
        <w:t>20</w:t>
      </w:r>
      <w:r>
        <w:rPr>
          <w:rFonts w:cs="Calibri"/>
        </w:rPr>
        <w:t>)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Работодатели, отвечающие требованиям части 1 статьи 3 настоящего Закона, обязаны ежеквартально представлять информацию о выполнении квоты в порядке, установленном Правительством Москвы.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(в ред. . Закона г. Москвы от 30.04.2014 N 20)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6" w:name="Par48"/>
      <w:bookmarkEnd w:id="6"/>
      <w:r>
        <w:rPr>
          <w:rFonts w:cs="Calibri"/>
        </w:rPr>
        <w:t>Статья 5. Административная ответственность за неисполнение настоящего Закона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(в ред. . Закона г. Москвы от 08.04.2009 N 4)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Невыполнение работодателем установленной настоящим Законом обязанности по созданию или выделению квотируемых рабочих мест влечет административную ответственность в соответствии с Кодексом города Москвы об административных правонарушениях.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7" w:name="Par54"/>
      <w:bookmarkEnd w:id="7"/>
      <w:r>
        <w:rPr>
          <w:rFonts w:cs="Calibri"/>
        </w:rPr>
        <w:t>Статья 6. Экономическая поддержка работодателей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(в ред. . Закона г. Москвы от 08.04.2009 N 4)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Работодателям, осуществляющим мероприятия по созданию и сохранению (модернизации) квотируемых рабочих мест, а также по обеспечению беспрепятственного доступа инвалидов к рабочим местам и инфраструктуре организаций, предоставляются следующие меры экономической поддержки: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1) предоставление из бюджета города Москвы средств на реализацию мероприятий по созданию, сохранению (модернизации) рабочих мест для инвалидов, созданию рабочих мест для молодежи, обеспечению беспрепятственного доступа инвалидов к рабочим местам и инфраструктуре организаций в порядке, установленном Правительством Москвы;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2) размещение государственных заказов в порядке, установленном федеральными законами и иными нормативными правовыми актами Российской Федерации, законами и иными нормативными правовыми актами города Москвы;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3) предоставление налоговых льгот в соответствии с федеральными законами и законами города Москвы.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(в ред. . Закона г. Москвы от 30.04.2014 N 20)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Calibri"/>
        </w:rPr>
      </w:pPr>
      <w:bookmarkStart w:id="8" w:name="Par64"/>
      <w:bookmarkEnd w:id="8"/>
      <w:r>
        <w:rPr>
          <w:rFonts w:cs="Calibri"/>
        </w:rPr>
        <w:t>Статья 7. Заключительные положения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Настоящий Закон вступает в силу через 10 дней после его официального опубликования.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Действие настоящего Закона распространяется на правоотношения, возникшие с 1 января 2005 года.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Мэру Москвы и Правительству Москвы привести свои нормативные правовые акты в соответствие с настоящим Законом в двухмесячный срок со дня его вступления в силу.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Признать утратившими силу . Закон города Москвы от 12 ноября 1997 года N 47 "О квотировании рабочих мест в городе Москве", . Закон города Москвы от 30 января 2002 года N 5 "О внесении изменений в статью 9 Закона города Москвы от 12 ноября 1997 года N 47 "О квотировании рабочих мест в городе Москве", . Закон города Москвы от 26 июня 2002 года N 32 "О внесении изменений и дополнений в Закон города Москвы от 12 ноября 1997 года N 47 "О квотировании рабочих мест в городе Москве".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Мэр Москвы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Ю.М. Лужков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Москва, Московская городская Дума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22 декабря 2004 года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 90</w:t>
      </w: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D7236" w:rsidRDefault="00BD7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D7236" w:rsidRDefault="00BD723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BD7236" w:rsidRDefault="00BD7236"/>
    <w:sectPr w:rsidR="00BD7236" w:rsidSect="000F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957"/>
    <w:rsid w:val="000F689D"/>
    <w:rsid w:val="002C12DF"/>
    <w:rsid w:val="003B1957"/>
    <w:rsid w:val="00727A08"/>
    <w:rsid w:val="00750320"/>
    <w:rsid w:val="007C1B76"/>
    <w:rsid w:val="008448AC"/>
    <w:rsid w:val="009D4256"/>
    <w:rsid w:val="00BD7236"/>
    <w:rsid w:val="00DE1828"/>
    <w:rsid w:val="00F5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1142</Words>
  <Characters>6512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Qvota</cp:lastModifiedBy>
  <cp:revision>3</cp:revision>
  <dcterms:created xsi:type="dcterms:W3CDTF">2014-06-16T11:15:00Z</dcterms:created>
  <dcterms:modified xsi:type="dcterms:W3CDTF">2014-08-21T11:55:00Z</dcterms:modified>
</cp:coreProperties>
</file>